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690" w:rsidRPr="00EC6690" w:rsidRDefault="00EC6690" w:rsidP="00EC6690">
      <w:pPr>
        <w:pStyle w:val="NoSpacing"/>
        <w:rPr>
          <w:rFonts w:ascii="Times New Roman" w:hAnsi="Times New Roman" w:cs="Times New Roman"/>
          <w:lang w:val="es-ES"/>
        </w:rPr>
      </w:pPr>
      <w:r w:rsidRPr="00EC6690">
        <w:rPr>
          <w:rFonts w:ascii="Times New Roman" w:hAnsi="Times New Roman" w:cs="Times New Roman"/>
          <w:lang w:val="es-ES"/>
        </w:rPr>
        <w:t>Estudiante- Rosa Morales</w:t>
      </w:r>
    </w:p>
    <w:p w:rsidR="00EC6690" w:rsidRPr="00EC6690" w:rsidRDefault="00F37E90" w:rsidP="00EC6690">
      <w:pPr>
        <w:pStyle w:val="NoSpacing"/>
        <w:rPr>
          <w:rFonts w:ascii="Times New Roman" w:hAnsi="Times New Roman" w:cs="Times New Roman"/>
          <w:lang w:val="es-ES"/>
        </w:rPr>
      </w:pPr>
      <w:r w:rsidRPr="00EC6690">
        <w:rPr>
          <w:rFonts w:ascii="Times New Roman" w:hAnsi="Times New Roman" w:cs="Times New Roman"/>
          <w:lang w:val="es-ES"/>
        </w:rPr>
        <w:t>Lección</w:t>
      </w:r>
      <w:r w:rsidR="00A067B0">
        <w:rPr>
          <w:rFonts w:ascii="Times New Roman" w:hAnsi="Times New Roman" w:cs="Times New Roman"/>
          <w:lang w:val="es-ES"/>
        </w:rPr>
        <w:t xml:space="preserve"> # 4</w:t>
      </w:r>
    </w:p>
    <w:p w:rsidR="00EC6690" w:rsidRPr="00EC6690" w:rsidRDefault="001D3893" w:rsidP="00EC6690">
      <w:pPr>
        <w:pStyle w:val="NoSpacing"/>
        <w:rPr>
          <w:rFonts w:ascii="Times New Roman" w:hAnsi="Times New Roman" w:cs="Times New Roman"/>
          <w:lang w:val="es-ES"/>
        </w:rPr>
      </w:pPr>
      <w:r>
        <w:rPr>
          <w:rFonts w:ascii="Times New Roman" w:hAnsi="Times New Roman" w:cs="Times New Roman"/>
          <w:lang w:val="es-ES"/>
        </w:rPr>
        <w:t>4</w:t>
      </w:r>
      <w:r w:rsidR="00EC6690" w:rsidRPr="00EC6690">
        <w:rPr>
          <w:rFonts w:ascii="Times New Roman" w:hAnsi="Times New Roman" w:cs="Times New Roman"/>
          <w:lang w:val="es-ES"/>
        </w:rPr>
        <w:t>-</w:t>
      </w:r>
      <w:r w:rsidR="00A067B0">
        <w:rPr>
          <w:rFonts w:ascii="Times New Roman" w:hAnsi="Times New Roman" w:cs="Times New Roman"/>
          <w:lang w:val="es-ES"/>
        </w:rPr>
        <w:t>11</w:t>
      </w:r>
      <w:r w:rsidR="00EC6690" w:rsidRPr="00EC6690">
        <w:rPr>
          <w:rFonts w:ascii="Times New Roman" w:hAnsi="Times New Roman" w:cs="Times New Roman"/>
          <w:lang w:val="es-ES"/>
        </w:rPr>
        <w:t>- 13</w:t>
      </w:r>
    </w:p>
    <w:p w:rsidR="00EC6690" w:rsidRPr="00EC6690" w:rsidRDefault="00EC6690" w:rsidP="00EC6690">
      <w:pPr>
        <w:pStyle w:val="NoSpacing"/>
        <w:rPr>
          <w:rFonts w:ascii="Times New Roman" w:hAnsi="Times New Roman" w:cs="Times New Roman"/>
          <w:lang w:val="es-ES"/>
        </w:rPr>
      </w:pPr>
      <w:proofErr w:type="spellStart"/>
      <w:r w:rsidRPr="00EC6690">
        <w:rPr>
          <w:rFonts w:ascii="Times New Roman" w:hAnsi="Times New Roman" w:cs="Times New Roman"/>
          <w:lang w:val="es-ES"/>
        </w:rPr>
        <w:t>Wilma</w:t>
      </w:r>
      <w:proofErr w:type="spellEnd"/>
      <w:r w:rsidRPr="00EC6690">
        <w:rPr>
          <w:rFonts w:ascii="Times New Roman" w:hAnsi="Times New Roman" w:cs="Times New Roman"/>
          <w:lang w:val="es-ES"/>
        </w:rPr>
        <w:t xml:space="preserve"> </w:t>
      </w:r>
      <w:proofErr w:type="spellStart"/>
      <w:r w:rsidRPr="00EC6690">
        <w:rPr>
          <w:rFonts w:ascii="Times New Roman" w:hAnsi="Times New Roman" w:cs="Times New Roman"/>
          <w:lang w:val="es-ES"/>
        </w:rPr>
        <w:t>Chapman</w:t>
      </w:r>
      <w:proofErr w:type="spellEnd"/>
    </w:p>
    <w:p w:rsidR="00EC6690" w:rsidRPr="00EC6690" w:rsidRDefault="00EC6690" w:rsidP="00EC6690">
      <w:pPr>
        <w:rPr>
          <w:rFonts w:ascii="Times New Roman" w:hAnsi="Times New Roman" w:cs="Times New Roman"/>
          <w:lang w:val="es-ES"/>
        </w:rPr>
      </w:pPr>
    </w:p>
    <w:p w:rsidR="00EC6690" w:rsidRPr="00294976" w:rsidRDefault="00EC6690" w:rsidP="00EC6690">
      <w:pPr>
        <w:rPr>
          <w:rFonts w:ascii="Times New Roman" w:hAnsi="Times New Roman" w:cs="Times New Roman"/>
          <w:b/>
          <w:u w:val="single"/>
        </w:rPr>
      </w:pPr>
      <w:r w:rsidRPr="00294976">
        <w:rPr>
          <w:rFonts w:ascii="Times New Roman" w:hAnsi="Times New Roman" w:cs="Times New Roman"/>
          <w:b/>
          <w:u w:val="single"/>
        </w:rPr>
        <w:t>TEKS</w:t>
      </w:r>
    </w:p>
    <w:p w:rsidR="00EC6690" w:rsidRPr="00EC6690" w:rsidRDefault="00EC6690" w:rsidP="00EC6690">
      <w:pPr>
        <w:rPr>
          <w:rFonts w:ascii="Times New Roman" w:hAnsi="Times New Roman" w:cs="Times New Roman"/>
          <w:b/>
        </w:rPr>
      </w:pPr>
      <w:r w:rsidRPr="00EC6690">
        <w:rPr>
          <w:rFonts w:ascii="Times New Roman" w:hAnsi="Times New Roman" w:cs="Times New Roman"/>
          <w:b/>
        </w:rPr>
        <w:t>Science</w:t>
      </w:r>
    </w:p>
    <w:p w:rsidR="00EC6690" w:rsidRPr="00EC6690" w:rsidRDefault="00EC6690" w:rsidP="00EC6690">
      <w:pPr>
        <w:pStyle w:val="paragraph1"/>
        <w:shd w:val="clear" w:color="auto" w:fill="FFFFFF"/>
        <w:rPr>
          <w:sz w:val="22"/>
          <w:szCs w:val="22"/>
        </w:rPr>
      </w:pPr>
      <w:r w:rsidRPr="00EC6690">
        <w:rPr>
          <w:b/>
          <w:sz w:val="22"/>
          <w:szCs w:val="22"/>
        </w:rPr>
        <w:t>(10)  Organisms and environments</w:t>
      </w:r>
      <w:r w:rsidRPr="00EC6690">
        <w:rPr>
          <w:sz w:val="22"/>
          <w:szCs w:val="22"/>
        </w:rPr>
        <w:t>. The student knows that organisms undergo similar life processes and have structures that help them survive within their environments. The student is expected to:</w:t>
      </w:r>
    </w:p>
    <w:p w:rsidR="00EC6690" w:rsidRPr="00EC6690" w:rsidRDefault="00EC6690" w:rsidP="00EC6690">
      <w:pPr>
        <w:pStyle w:val="subparagrapha"/>
        <w:shd w:val="clear" w:color="auto" w:fill="FFFFFF"/>
        <w:ind w:left="720"/>
        <w:rPr>
          <w:sz w:val="22"/>
          <w:szCs w:val="22"/>
        </w:rPr>
      </w:pPr>
      <w:r w:rsidRPr="00EC6690">
        <w:rPr>
          <w:sz w:val="22"/>
          <w:szCs w:val="22"/>
        </w:rPr>
        <w:t>(A)  </w:t>
      </w:r>
      <w:proofErr w:type="gramStart"/>
      <w:r w:rsidRPr="00EC6690">
        <w:rPr>
          <w:sz w:val="22"/>
          <w:szCs w:val="22"/>
        </w:rPr>
        <w:t>explore</w:t>
      </w:r>
      <w:proofErr w:type="gramEnd"/>
      <w:r w:rsidRPr="00EC6690">
        <w:rPr>
          <w:sz w:val="22"/>
          <w:szCs w:val="22"/>
        </w:rPr>
        <w:t xml:space="preserve"> how structures and functions of plants and animals allow them to survive in a particular environment;</w:t>
      </w:r>
    </w:p>
    <w:p w:rsidR="00EC6690" w:rsidRPr="00EC6690" w:rsidRDefault="00EC6690" w:rsidP="00EC6690">
      <w:pPr>
        <w:pStyle w:val="subparagrapha"/>
        <w:shd w:val="clear" w:color="auto" w:fill="FFFFFF"/>
        <w:ind w:left="720" w:firstLine="45"/>
        <w:rPr>
          <w:sz w:val="22"/>
          <w:szCs w:val="22"/>
        </w:rPr>
      </w:pPr>
      <w:r w:rsidRPr="00EC6690">
        <w:rPr>
          <w:sz w:val="22"/>
          <w:szCs w:val="22"/>
        </w:rPr>
        <w:t>(C)  </w:t>
      </w:r>
      <w:proofErr w:type="gramStart"/>
      <w:r w:rsidRPr="00EC6690">
        <w:rPr>
          <w:sz w:val="22"/>
          <w:szCs w:val="22"/>
        </w:rPr>
        <w:t>investigate</w:t>
      </w:r>
      <w:proofErr w:type="gramEnd"/>
      <w:r w:rsidRPr="00EC6690">
        <w:rPr>
          <w:sz w:val="22"/>
          <w:szCs w:val="22"/>
        </w:rPr>
        <w:t xml:space="preserve"> and compare how animals and plants undergo a series of orderly changes in their diverse life cycles such as tomato plants, frogs, and lady bugs.</w:t>
      </w:r>
    </w:p>
    <w:p w:rsidR="00EC6690" w:rsidRDefault="00EC6690" w:rsidP="00EC6690">
      <w:pPr>
        <w:pStyle w:val="paragraph1"/>
        <w:shd w:val="clear" w:color="auto" w:fill="FFFFFF"/>
        <w:rPr>
          <w:b/>
          <w:sz w:val="22"/>
          <w:szCs w:val="22"/>
        </w:rPr>
      </w:pPr>
      <w:r>
        <w:rPr>
          <w:b/>
          <w:sz w:val="22"/>
          <w:szCs w:val="22"/>
        </w:rPr>
        <w:t>ELA</w:t>
      </w:r>
    </w:p>
    <w:p w:rsidR="00EC6690" w:rsidRPr="002A03A6" w:rsidRDefault="00EC6690" w:rsidP="00EC6690">
      <w:pPr>
        <w:pStyle w:val="paragraph1"/>
        <w:shd w:val="clear" w:color="auto" w:fill="FFFFFF"/>
        <w:rPr>
          <w:sz w:val="22"/>
          <w:szCs w:val="22"/>
        </w:rPr>
      </w:pPr>
      <w:r w:rsidRPr="002A03A6">
        <w:rPr>
          <w:b/>
          <w:sz w:val="22"/>
          <w:szCs w:val="22"/>
        </w:rPr>
        <w:t>(8)  Reading/Comprehension of Literary Text/Fiction.</w:t>
      </w:r>
      <w:r w:rsidRPr="002A03A6">
        <w:rPr>
          <w:sz w:val="22"/>
          <w:szCs w:val="22"/>
        </w:rPr>
        <w:t xml:space="preserve"> Students understand, make inferences and draw conclusions about the structure and elements of fiction and provide evidence from text to support their understanding. Students are expected to:</w:t>
      </w:r>
    </w:p>
    <w:p w:rsidR="00EC6690" w:rsidRPr="002A03A6" w:rsidRDefault="00EC6690" w:rsidP="00EC6690">
      <w:pPr>
        <w:pStyle w:val="subparagrapha"/>
        <w:shd w:val="clear" w:color="auto" w:fill="FFFFFF"/>
        <w:ind w:left="720"/>
        <w:rPr>
          <w:sz w:val="22"/>
          <w:szCs w:val="22"/>
        </w:rPr>
      </w:pPr>
      <w:r w:rsidRPr="002A03A6">
        <w:rPr>
          <w:sz w:val="22"/>
          <w:szCs w:val="22"/>
        </w:rPr>
        <w:t>(A)  </w:t>
      </w:r>
      <w:proofErr w:type="gramStart"/>
      <w:r w:rsidRPr="002A03A6">
        <w:rPr>
          <w:sz w:val="22"/>
          <w:szCs w:val="22"/>
        </w:rPr>
        <w:t>sequence</w:t>
      </w:r>
      <w:proofErr w:type="gramEnd"/>
      <w:r w:rsidRPr="002A03A6">
        <w:rPr>
          <w:sz w:val="22"/>
          <w:szCs w:val="22"/>
        </w:rPr>
        <w:t xml:space="preserve"> and summarize the plot's main events and explain their influence on future events;</w:t>
      </w:r>
    </w:p>
    <w:p w:rsidR="00EC6690" w:rsidRPr="002A03A6" w:rsidRDefault="00EC6690" w:rsidP="00EC6690">
      <w:pPr>
        <w:pStyle w:val="subparagrapha"/>
        <w:shd w:val="clear" w:color="auto" w:fill="FFFFFF"/>
        <w:ind w:left="720"/>
        <w:rPr>
          <w:sz w:val="22"/>
          <w:szCs w:val="22"/>
        </w:rPr>
      </w:pPr>
      <w:r w:rsidRPr="002A03A6">
        <w:rPr>
          <w:sz w:val="22"/>
          <w:szCs w:val="22"/>
        </w:rPr>
        <w:t>(B)  </w:t>
      </w:r>
      <w:proofErr w:type="gramStart"/>
      <w:r w:rsidRPr="002A03A6">
        <w:rPr>
          <w:sz w:val="22"/>
          <w:szCs w:val="22"/>
        </w:rPr>
        <w:t>describe</w:t>
      </w:r>
      <w:proofErr w:type="gramEnd"/>
      <w:r w:rsidRPr="002A03A6">
        <w:rPr>
          <w:sz w:val="22"/>
          <w:szCs w:val="22"/>
        </w:rPr>
        <w:t xml:space="preserve"> the interaction of characters including their relationships and the changes they undergo; and</w:t>
      </w:r>
    </w:p>
    <w:p w:rsidR="00EC6690" w:rsidRDefault="00AB45DC" w:rsidP="00EC6690">
      <w:pPr>
        <w:pStyle w:val="paragraph1"/>
        <w:shd w:val="clear" w:color="auto" w:fill="FFFFFF"/>
        <w:rPr>
          <w:sz w:val="22"/>
          <w:szCs w:val="22"/>
        </w:rPr>
      </w:pPr>
      <w:r w:rsidRPr="002A03A6">
        <w:rPr>
          <w:b/>
          <w:sz w:val="22"/>
          <w:szCs w:val="22"/>
        </w:rPr>
        <w:t xml:space="preserve"> </w:t>
      </w:r>
      <w:r w:rsidR="00EC6690" w:rsidRPr="002A03A6">
        <w:rPr>
          <w:b/>
          <w:sz w:val="22"/>
          <w:szCs w:val="22"/>
        </w:rPr>
        <w:t>(9)  Reading/Comprehension of Literary Text/Literary Nonfiction.</w:t>
      </w:r>
      <w:r w:rsidR="00EC6690" w:rsidRPr="002A03A6">
        <w:rPr>
          <w:sz w:val="22"/>
          <w:szCs w:val="22"/>
        </w:rPr>
        <w:t xml:space="preserve"> Students understand, make inferences and draw conclusions about the varied structural patterns and features of literary nonfiction and respond by providing evidence from text to support their understanding. Students are expected to explain the difference in point of view between a biography and autobiography.</w:t>
      </w:r>
    </w:p>
    <w:p w:rsidR="00EC6690" w:rsidRPr="002A03A6" w:rsidRDefault="00EC6690" w:rsidP="00EC6690">
      <w:pPr>
        <w:pStyle w:val="paragraph1"/>
        <w:shd w:val="clear" w:color="auto" w:fill="FFFFFF"/>
        <w:rPr>
          <w:sz w:val="22"/>
          <w:szCs w:val="22"/>
        </w:rPr>
      </w:pPr>
      <w:r w:rsidRPr="002A03A6">
        <w:rPr>
          <w:b/>
          <w:shd w:val="clear" w:color="auto" w:fill="FFFFFF"/>
        </w:rPr>
        <w:t>(3)  Reading/Fluency</w:t>
      </w:r>
      <w:r w:rsidRPr="002A03A6">
        <w:rPr>
          <w:shd w:val="clear" w:color="auto" w:fill="FFFFFF"/>
        </w:rPr>
        <w:t>. Students read grade-level text with fluency and comprehension. Students are expected to read aloud grade-level appropriate text with accuracy, expression, appropriate phrasing, and comprehension.</w:t>
      </w:r>
    </w:p>
    <w:p w:rsidR="00EC6690" w:rsidRPr="002A03A6" w:rsidRDefault="00EC6690" w:rsidP="00EC6690">
      <w:pPr>
        <w:pStyle w:val="paragraph1"/>
        <w:shd w:val="clear" w:color="auto" w:fill="FFFFFF"/>
        <w:rPr>
          <w:sz w:val="22"/>
          <w:szCs w:val="22"/>
        </w:rPr>
      </w:pPr>
      <w:r w:rsidRPr="002A03A6">
        <w:rPr>
          <w:b/>
          <w:sz w:val="22"/>
          <w:szCs w:val="22"/>
        </w:rPr>
        <w:t>(24)  Oral and Written Conventions/Spelling.</w:t>
      </w:r>
      <w:r w:rsidRPr="002A03A6">
        <w:rPr>
          <w:sz w:val="22"/>
          <w:szCs w:val="22"/>
        </w:rPr>
        <w:t xml:space="preserve"> Students spell correctly. Students are expected to:</w:t>
      </w:r>
    </w:p>
    <w:p w:rsidR="00EC6690" w:rsidRPr="002A03A6" w:rsidRDefault="00EC6690" w:rsidP="00EC6690">
      <w:pPr>
        <w:pStyle w:val="subparagrapha"/>
        <w:shd w:val="clear" w:color="auto" w:fill="FFFFFF"/>
        <w:ind w:left="720"/>
        <w:rPr>
          <w:sz w:val="22"/>
          <w:szCs w:val="22"/>
        </w:rPr>
      </w:pPr>
      <w:r w:rsidRPr="002A03A6">
        <w:rPr>
          <w:sz w:val="22"/>
          <w:szCs w:val="22"/>
        </w:rPr>
        <w:t>(A)  </w:t>
      </w:r>
      <w:proofErr w:type="gramStart"/>
      <w:r w:rsidRPr="002A03A6">
        <w:rPr>
          <w:sz w:val="22"/>
          <w:szCs w:val="22"/>
        </w:rPr>
        <w:t>spell</w:t>
      </w:r>
      <w:proofErr w:type="gramEnd"/>
      <w:r w:rsidRPr="002A03A6">
        <w:rPr>
          <w:sz w:val="22"/>
          <w:szCs w:val="22"/>
        </w:rPr>
        <w:t xml:space="preserve"> words with increased accuracy using orthographic rules, including:</w:t>
      </w:r>
    </w:p>
    <w:p w:rsidR="00EC6690" w:rsidRPr="002A03A6" w:rsidRDefault="00EC6690" w:rsidP="00EC6690">
      <w:pPr>
        <w:pStyle w:val="clausei"/>
        <w:shd w:val="clear" w:color="auto" w:fill="FFFFFF"/>
        <w:ind w:left="1440"/>
        <w:rPr>
          <w:sz w:val="22"/>
          <w:szCs w:val="22"/>
        </w:rPr>
      </w:pPr>
      <w:r w:rsidRPr="002A03A6">
        <w:rPr>
          <w:sz w:val="22"/>
          <w:szCs w:val="22"/>
        </w:rPr>
        <w:t>(</w:t>
      </w:r>
      <w:proofErr w:type="spellStart"/>
      <w:proofErr w:type="gramStart"/>
      <w:r w:rsidRPr="002A03A6">
        <w:rPr>
          <w:sz w:val="22"/>
          <w:szCs w:val="22"/>
        </w:rPr>
        <w:t>i</w:t>
      </w:r>
      <w:proofErr w:type="spellEnd"/>
      <w:proofErr w:type="gramEnd"/>
      <w:r w:rsidRPr="002A03A6">
        <w:rPr>
          <w:sz w:val="22"/>
          <w:szCs w:val="22"/>
        </w:rPr>
        <w:t>)  words that use syllables with hard /r/ spelled as "r" or "</w:t>
      </w:r>
      <w:proofErr w:type="spellStart"/>
      <w:r w:rsidRPr="002A03A6">
        <w:rPr>
          <w:sz w:val="22"/>
          <w:szCs w:val="22"/>
        </w:rPr>
        <w:t>rr</w:t>
      </w:r>
      <w:proofErr w:type="spellEnd"/>
      <w:r w:rsidRPr="002A03A6">
        <w:rPr>
          <w:sz w:val="22"/>
          <w:szCs w:val="22"/>
        </w:rPr>
        <w:t xml:space="preserve">," as in </w:t>
      </w:r>
      <w:proofErr w:type="spellStart"/>
      <w:r w:rsidRPr="002A03A6">
        <w:rPr>
          <w:sz w:val="22"/>
          <w:szCs w:val="22"/>
        </w:rPr>
        <w:t>ratón</w:t>
      </w:r>
      <w:proofErr w:type="spellEnd"/>
      <w:r w:rsidRPr="002A03A6">
        <w:rPr>
          <w:sz w:val="22"/>
          <w:szCs w:val="22"/>
        </w:rPr>
        <w:t xml:space="preserve"> and </w:t>
      </w:r>
      <w:proofErr w:type="spellStart"/>
      <w:r w:rsidRPr="002A03A6">
        <w:rPr>
          <w:sz w:val="22"/>
          <w:szCs w:val="22"/>
        </w:rPr>
        <w:t>carro</w:t>
      </w:r>
      <w:proofErr w:type="spellEnd"/>
      <w:r w:rsidRPr="002A03A6">
        <w:rPr>
          <w:sz w:val="22"/>
          <w:szCs w:val="22"/>
        </w:rPr>
        <w:t>;</w:t>
      </w:r>
    </w:p>
    <w:p w:rsidR="00EC6690" w:rsidRPr="002A03A6" w:rsidRDefault="00EC6690" w:rsidP="00EC6690">
      <w:pPr>
        <w:pStyle w:val="clausei"/>
        <w:shd w:val="clear" w:color="auto" w:fill="FFFFFF"/>
        <w:ind w:left="1440"/>
        <w:rPr>
          <w:sz w:val="22"/>
          <w:szCs w:val="22"/>
        </w:rPr>
      </w:pPr>
      <w:r w:rsidRPr="002A03A6">
        <w:rPr>
          <w:sz w:val="22"/>
          <w:szCs w:val="22"/>
        </w:rPr>
        <w:t>(ii)  </w:t>
      </w:r>
      <w:proofErr w:type="gramStart"/>
      <w:r w:rsidRPr="002A03A6">
        <w:rPr>
          <w:sz w:val="22"/>
          <w:szCs w:val="22"/>
        </w:rPr>
        <w:t>words</w:t>
      </w:r>
      <w:proofErr w:type="gramEnd"/>
      <w:r w:rsidRPr="002A03A6">
        <w:rPr>
          <w:sz w:val="22"/>
          <w:szCs w:val="22"/>
        </w:rPr>
        <w:t xml:space="preserve"> that use syllables with soft /r/ spelled as "r" and always between two vowels, as in </w:t>
      </w:r>
      <w:proofErr w:type="spellStart"/>
      <w:r w:rsidRPr="002A03A6">
        <w:rPr>
          <w:sz w:val="22"/>
          <w:szCs w:val="22"/>
        </w:rPr>
        <w:t>pero</w:t>
      </w:r>
      <w:proofErr w:type="spellEnd"/>
      <w:r w:rsidRPr="002A03A6">
        <w:rPr>
          <w:sz w:val="22"/>
          <w:szCs w:val="22"/>
        </w:rPr>
        <w:t xml:space="preserve"> and </w:t>
      </w:r>
      <w:proofErr w:type="spellStart"/>
      <w:r w:rsidRPr="002A03A6">
        <w:rPr>
          <w:sz w:val="22"/>
          <w:szCs w:val="22"/>
        </w:rPr>
        <w:t>perro</w:t>
      </w:r>
      <w:proofErr w:type="spellEnd"/>
      <w:r w:rsidRPr="002A03A6">
        <w:rPr>
          <w:sz w:val="22"/>
          <w:szCs w:val="22"/>
        </w:rPr>
        <w:t>;</w:t>
      </w:r>
    </w:p>
    <w:p w:rsidR="00EC6690" w:rsidRPr="002A03A6" w:rsidRDefault="00EC6690" w:rsidP="00EC6690">
      <w:pPr>
        <w:pStyle w:val="clausei"/>
        <w:shd w:val="clear" w:color="auto" w:fill="FFFFFF"/>
        <w:ind w:left="1440"/>
        <w:rPr>
          <w:sz w:val="22"/>
          <w:szCs w:val="22"/>
        </w:rPr>
      </w:pPr>
      <w:r w:rsidRPr="002A03A6">
        <w:rPr>
          <w:sz w:val="22"/>
          <w:szCs w:val="22"/>
        </w:rPr>
        <w:t>(iii)  </w:t>
      </w:r>
      <w:proofErr w:type="gramStart"/>
      <w:r w:rsidRPr="002A03A6">
        <w:rPr>
          <w:sz w:val="22"/>
          <w:szCs w:val="22"/>
        </w:rPr>
        <w:t>words</w:t>
      </w:r>
      <w:proofErr w:type="gramEnd"/>
      <w:r w:rsidRPr="002A03A6">
        <w:rPr>
          <w:sz w:val="22"/>
          <w:szCs w:val="22"/>
        </w:rPr>
        <w:t xml:space="preserve"> that use syllables with silent "h" (e.g., </w:t>
      </w:r>
      <w:proofErr w:type="spellStart"/>
      <w:r w:rsidRPr="002A03A6">
        <w:rPr>
          <w:sz w:val="22"/>
          <w:szCs w:val="22"/>
        </w:rPr>
        <w:t>ahora</w:t>
      </w:r>
      <w:proofErr w:type="spellEnd"/>
      <w:r w:rsidRPr="002A03A6">
        <w:rPr>
          <w:sz w:val="22"/>
          <w:szCs w:val="22"/>
        </w:rPr>
        <w:t xml:space="preserve">, </w:t>
      </w:r>
      <w:proofErr w:type="spellStart"/>
      <w:r w:rsidRPr="002A03A6">
        <w:rPr>
          <w:sz w:val="22"/>
          <w:szCs w:val="22"/>
        </w:rPr>
        <w:t>almohada</w:t>
      </w:r>
      <w:proofErr w:type="spellEnd"/>
      <w:r w:rsidRPr="002A03A6">
        <w:rPr>
          <w:sz w:val="22"/>
          <w:szCs w:val="22"/>
        </w:rPr>
        <w:t>);</w:t>
      </w:r>
    </w:p>
    <w:p w:rsidR="00EC6690" w:rsidRPr="002A03A6" w:rsidRDefault="00EC6690" w:rsidP="00EC6690">
      <w:pPr>
        <w:pStyle w:val="clausei"/>
        <w:shd w:val="clear" w:color="auto" w:fill="FFFFFF"/>
        <w:ind w:left="1440"/>
        <w:rPr>
          <w:sz w:val="22"/>
          <w:szCs w:val="22"/>
        </w:rPr>
      </w:pPr>
      <w:r w:rsidRPr="002A03A6">
        <w:rPr>
          <w:sz w:val="22"/>
          <w:szCs w:val="22"/>
        </w:rPr>
        <w:lastRenderedPageBreak/>
        <w:t>(iv)  </w:t>
      </w:r>
      <w:proofErr w:type="gramStart"/>
      <w:r w:rsidRPr="002A03A6">
        <w:rPr>
          <w:sz w:val="22"/>
          <w:szCs w:val="22"/>
        </w:rPr>
        <w:t>words</w:t>
      </w:r>
      <w:proofErr w:type="gramEnd"/>
      <w:r w:rsidRPr="002A03A6">
        <w:rPr>
          <w:sz w:val="22"/>
          <w:szCs w:val="22"/>
        </w:rPr>
        <w:t xml:space="preserve"> that use syllables </w:t>
      </w:r>
      <w:proofErr w:type="spellStart"/>
      <w:r w:rsidRPr="002A03A6">
        <w:rPr>
          <w:sz w:val="22"/>
          <w:szCs w:val="22"/>
        </w:rPr>
        <w:t>que</w:t>
      </w:r>
      <w:proofErr w:type="spellEnd"/>
      <w:r w:rsidRPr="002A03A6">
        <w:rPr>
          <w:sz w:val="22"/>
          <w:szCs w:val="22"/>
        </w:rPr>
        <w:t xml:space="preserve">-, qui-, as in </w:t>
      </w:r>
      <w:proofErr w:type="spellStart"/>
      <w:r w:rsidRPr="002A03A6">
        <w:rPr>
          <w:sz w:val="22"/>
          <w:szCs w:val="22"/>
        </w:rPr>
        <w:t>queso</w:t>
      </w:r>
      <w:proofErr w:type="spellEnd"/>
      <w:r w:rsidRPr="002A03A6">
        <w:rPr>
          <w:sz w:val="22"/>
          <w:szCs w:val="22"/>
        </w:rPr>
        <w:t xml:space="preserve"> and </w:t>
      </w:r>
      <w:proofErr w:type="spellStart"/>
      <w:r w:rsidRPr="002A03A6">
        <w:rPr>
          <w:sz w:val="22"/>
          <w:szCs w:val="22"/>
        </w:rPr>
        <w:t>quito</w:t>
      </w:r>
      <w:proofErr w:type="spellEnd"/>
      <w:r w:rsidRPr="002A03A6">
        <w:rPr>
          <w:sz w:val="22"/>
          <w:szCs w:val="22"/>
        </w:rPr>
        <w:t xml:space="preserve">; </w:t>
      </w:r>
      <w:proofErr w:type="spellStart"/>
      <w:r w:rsidRPr="002A03A6">
        <w:rPr>
          <w:sz w:val="22"/>
          <w:szCs w:val="22"/>
        </w:rPr>
        <w:t>gue</w:t>
      </w:r>
      <w:proofErr w:type="spellEnd"/>
      <w:r w:rsidRPr="002A03A6">
        <w:rPr>
          <w:sz w:val="22"/>
          <w:szCs w:val="22"/>
        </w:rPr>
        <w:t xml:space="preserve">-, </w:t>
      </w:r>
      <w:proofErr w:type="spellStart"/>
      <w:r w:rsidRPr="002A03A6">
        <w:rPr>
          <w:sz w:val="22"/>
          <w:szCs w:val="22"/>
        </w:rPr>
        <w:t>gui</w:t>
      </w:r>
      <w:proofErr w:type="spellEnd"/>
      <w:r w:rsidRPr="002A03A6">
        <w:rPr>
          <w:sz w:val="22"/>
          <w:szCs w:val="22"/>
        </w:rPr>
        <w:t xml:space="preserve">-, as in </w:t>
      </w:r>
      <w:proofErr w:type="spellStart"/>
      <w:r w:rsidRPr="002A03A6">
        <w:rPr>
          <w:sz w:val="22"/>
          <w:szCs w:val="22"/>
        </w:rPr>
        <w:t>guiso</w:t>
      </w:r>
      <w:proofErr w:type="spellEnd"/>
      <w:r w:rsidRPr="002A03A6">
        <w:rPr>
          <w:sz w:val="22"/>
          <w:szCs w:val="22"/>
        </w:rPr>
        <w:t xml:space="preserve"> and </w:t>
      </w:r>
      <w:proofErr w:type="spellStart"/>
      <w:r w:rsidRPr="002A03A6">
        <w:rPr>
          <w:sz w:val="22"/>
          <w:szCs w:val="22"/>
        </w:rPr>
        <w:t>juguete</w:t>
      </w:r>
      <w:proofErr w:type="spellEnd"/>
      <w:r w:rsidRPr="002A03A6">
        <w:rPr>
          <w:sz w:val="22"/>
          <w:szCs w:val="22"/>
        </w:rPr>
        <w:t xml:space="preserve">; and </w:t>
      </w:r>
      <w:proofErr w:type="spellStart"/>
      <w:r w:rsidRPr="002A03A6">
        <w:rPr>
          <w:sz w:val="22"/>
          <w:szCs w:val="22"/>
        </w:rPr>
        <w:t>güe</w:t>
      </w:r>
      <w:proofErr w:type="spellEnd"/>
      <w:r w:rsidRPr="002A03A6">
        <w:rPr>
          <w:sz w:val="22"/>
          <w:szCs w:val="22"/>
        </w:rPr>
        <w:t xml:space="preserve">-, </w:t>
      </w:r>
      <w:proofErr w:type="spellStart"/>
      <w:r w:rsidRPr="002A03A6">
        <w:rPr>
          <w:sz w:val="22"/>
          <w:szCs w:val="22"/>
        </w:rPr>
        <w:t>güi</w:t>
      </w:r>
      <w:proofErr w:type="spellEnd"/>
      <w:r w:rsidRPr="002A03A6">
        <w:rPr>
          <w:sz w:val="22"/>
          <w:szCs w:val="22"/>
        </w:rPr>
        <w:t xml:space="preserve">-, as in </w:t>
      </w:r>
      <w:proofErr w:type="spellStart"/>
      <w:r w:rsidRPr="002A03A6">
        <w:rPr>
          <w:sz w:val="22"/>
          <w:szCs w:val="22"/>
        </w:rPr>
        <w:t>paragüero</w:t>
      </w:r>
      <w:proofErr w:type="spellEnd"/>
      <w:r w:rsidRPr="002A03A6">
        <w:rPr>
          <w:sz w:val="22"/>
          <w:szCs w:val="22"/>
        </w:rPr>
        <w:t xml:space="preserve"> and </w:t>
      </w:r>
      <w:proofErr w:type="spellStart"/>
      <w:r w:rsidRPr="002A03A6">
        <w:rPr>
          <w:sz w:val="22"/>
          <w:szCs w:val="22"/>
        </w:rPr>
        <w:t>agüita</w:t>
      </w:r>
      <w:proofErr w:type="spellEnd"/>
      <w:r w:rsidRPr="002A03A6">
        <w:rPr>
          <w:sz w:val="22"/>
          <w:szCs w:val="22"/>
        </w:rPr>
        <w:t>;</w:t>
      </w:r>
    </w:p>
    <w:p w:rsidR="00EC6690" w:rsidRPr="002A03A6" w:rsidRDefault="00AB45DC" w:rsidP="00EC6690">
      <w:pPr>
        <w:pStyle w:val="clausei"/>
        <w:shd w:val="clear" w:color="auto" w:fill="FFFFFF"/>
        <w:ind w:left="1440"/>
        <w:rPr>
          <w:sz w:val="22"/>
          <w:szCs w:val="22"/>
        </w:rPr>
      </w:pPr>
      <w:r w:rsidRPr="002A03A6">
        <w:rPr>
          <w:sz w:val="22"/>
          <w:szCs w:val="22"/>
        </w:rPr>
        <w:t xml:space="preserve"> </w:t>
      </w:r>
      <w:r w:rsidR="00EC6690" w:rsidRPr="002A03A6">
        <w:rPr>
          <w:sz w:val="22"/>
          <w:szCs w:val="22"/>
        </w:rPr>
        <w:t>(vi)  </w:t>
      </w:r>
      <w:proofErr w:type="gramStart"/>
      <w:r w:rsidR="00EC6690" w:rsidRPr="002A03A6">
        <w:rPr>
          <w:sz w:val="22"/>
          <w:szCs w:val="22"/>
        </w:rPr>
        <w:t>words</w:t>
      </w:r>
      <w:proofErr w:type="gramEnd"/>
      <w:r w:rsidR="00EC6690" w:rsidRPr="002A03A6">
        <w:rPr>
          <w:sz w:val="22"/>
          <w:szCs w:val="22"/>
        </w:rPr>
        <w:t xml:space="preserve"> using "n" before "v" (e.g., </w:t>
      </w:r>
      <w:proofErr w:type="spellStart"/>
      <w:r w:rsidR="00EC6690" w:rsidRPr="002A03A6">
        <w:rPr>
          <w:sz w:val="22"/>
          <w:szCs w:val="22"/>
        </w:rPr>
        <w:t>invitación</w:t>
      </w:r>
      <w:proofErr w:type="spellEnd"/>
      <w:r w:rsidR="00EC6690" w:rsidRPr="002A03A6">
        <w:rPr>
          <w:sz w:val="22"/>
          <w:szCs w:val="22"/>
        </w:rPr>
        <w:t xml:space="preserve">), "m" before "b" (e.g., </w:t>
      </w:r>
      <w:proofErr w:type="spellStart"/>
      <w:r w:rsidR="00EC6690" w:rsidRPr="002A03A6">
        <w:rPr>
          <w:sz w:val="22"/>
          <w:szCs w:val="22"/>
        </w:rPr>
        <w:t>cambiar</w:t>
      </w:r>
      <w:proofErr w:type="spellEnd"/>
      <w:r w:rsidR="00EC6690" w:rsidRPr="002A03A6">
        <w:rPr>
          <w:sz w:val="22"/>
          <w:szCs w:val="22"/>
        </w:rPr>
        <w:t xml:space="preserve">), and "m" before "p" (e.g., </w:t>
      </w:r>
      <w:proofErr w:type="spellStart"/>
      <w:r w:rsidR="00EC6690" w:rsidRPr="002A03A6">
        <w:rPr>
          <w:sz w:val="22"/>
          <w:szCs w:val="22"/>
        </w:rPr>
        <w:t>comprar</w:t>
      </w:r>
      <w:proofErr w:type="spellEnd"/>
      <w:r w:rsidR="00EC6690" w:rsidRPr="002A03A6">
        <w:rPr>
          <w:sz w:val="22"/>
          <w:szCs w:val="22"/>
        </w:rPr>
        <w:t>);</w:t>
      </w:r>
    </w:p>
    <w:p w:rsidR="00EC6690" w:rsidRPr="002A03A6" w:rsidRDefault="00EC6690" w:rsidP="00EC6690">
      <w:pPr>
        <w:pStyle w:val="subparagrapha"/>
        <w:shd w:val="clear" w:color="auto" w:fill="FFFFFF"/>
        <w:ind w:left="720"/>
        <w:rPr>
          <w:sz w:val="22"/>
          <w:szCs w:val="22"/>
        </w:rPr>
      </w:pPr>
      <w:r w:rsidRPr="002A03A6">
        <w:rPr>
          <w:sz w:val="22"/>
          <w:szCs w:val="22"/>
        </w:rPr>
        <w:t xml:space="preserve"> (C)  spell with increased accuracy the plural form of words ending in "z" by replacing the "z" with "c" before adding -</w:t>
      </w:r>
      <w:proofErr w:type="spellStart"/>
      <w:r w:rsidRPr="002A03A6">
        <w:rPr>
          <w:sz w:val="22"/>
          <w:szCs w:val="22"/>
        </w:rPr>
        <w:t>es</w:t>
      </w:r>
      <w:proofErr w:type="spellEnd"/>
      <w:r w:rsidRPr="002A03A6">
        <w:rPr>
          <w:sz w:val="22"/>
          <w:szCs w:val="22"/>
        </w:rPr>
        <w:t xml:space="preserve"> (e.g., </w:t>
      </w:r>
      <w:proofErr w:type="spellStart"/>
      <w:r w:rsidRPr="002A03A6">
        <w:rPr>
          <w:sz w:val="22"/>
          <w:szCs w:val="22"/>
        </w:rPr>
        <w:t>capaz</w:t>
      </w:r>
      <w:proofErr w:type="spellEnd"/>
      <w:r w:rsidRPr="002A03A6">
        <w:rPr>
          <w:sz w:val="22"/>
          <w:szCs w:val="22"/>
        </w:rPr>
        <w:t xml:space="preserve">, </w:t>
      </w:r>
      <w:proofErr w:type="spellStart"/>
      <w:r w:rsidRPr="002A03A6">
        <w:rPr>
          <w:sz w:val="22"/>
          <w:szCs w:val="22"/>
        </w:rPr>
        <w:t>capaces</w:t>
      </w:r>
      <w:proofErr w:type="spellEnd"/>
      <w:r w:rsidRPr="002A03A6">
        <w:rPr>
          <w:sz w:val="22"/>
          <w:szCs w:val="22"/>
        </w:rPr>
        <w:t xml:space="preserve">; </w:t>
      </w:r>
      <w:proofErr w:type="spellStart"/>
      <w:r w:rsidRPr="002A03A6">
        <w:rPr>
          <w:sz w:val="22"/>
          <w:szCs w:val="22"/>
        </w:rPr>
        <w:t>raíz</w:t>
      </w:r>
      <w:proofErr w:type="spellEnd"/>
      <w:r w:rsidRPr="002A03A6">
        <w:rPr>
          <w:sz w:val="22"/>
          <w:szCs w:val="22"/>
        </w:rPr>
        <w:t xml:space="preserve">, </w:t>
      </w:r>
      <w:proofErr w:type="spellStart"/>
      <w:r w:rsidRPr="002A03A6">
        <w:rPr>
          <w:sz w:val="22"/>
          <w:szCs w:val="22"/>
        </w:rPr>
        <w:t>raices</w:t>
      </w:r>
      <w:proofErr w:type="spellEnd"/>
      <w:r w:rsidRPr="002A03A6">
        <w:rPr>
          <w:sz w:val="22"/>
          <w:szCs w:val="22"/>
        </w:rPr>
        <w:t>);</w:t>
      </w:r>
    </w:p>
    <w:p w:rsidR="00EC6690" w:rsidRPr="00EC6690" w:rsidRDefault="00EC6690" w:rsidP="00EC6690">
      <w:pPr>
        <w:rPr>
          <w:rFonts w:ascii="Times New Roman" w:hAnsi="Times New Roman" w:cs="Times New Roman"/>
        </w:rPr>
      </w:pPr>
    </w:p>
    <w:p w:rsidR="00EC6690" w:rsidRDefault="00EC6690" w:rsidP="00EC6690">
      <w:pPr>
        <w:rPr>
          <w:rFonts w:ascii="Times New Roman" w:hAnsi="Times New Roman" w:cs="Times New Roman"/>
          <w:b/>
        </w:rPr>
      </w:pPr>
      <w:r>
        <w:rPr>
          <w:rFonts w:ascii="Times New Roman" w:hAnsi="Times New Roman" w:cs="Times New Roman"/>
          <w:b/>
        </w:rPr>
        <w:t>Objectives:</w:t>
      </w:r>
    </w:p>
    <w:p w:rsidR="00EC6690" w:rsidRPr="00BF56B2" w:rsidRDefault="00EC6690" w:rsidP="00294976">
      <w:pPr>
        <w:pStyle w:val="ListParagraph"/>
        <w:numPr>
          <w:ilvl w:val="0"/>
          <w:numId w:val="7"/>
        </w:numPr>
        <w:rPr>
          <w:rFonts w:ascii="Times New Roman" w:hAnsi="Times New Roman" w:cs="Times New Roman"/>
        </w:rPr>
      </w:pPr>
      <w:r w:rsidRPr="00BF56B2">
        <w:rPr>
          <w:rFonts w:ascii="Times New Roman" w:hAnsi="Times New Roman" w:cs="Times New Roman"/>
        </w:rPr>
        <w:t xml:space="preserve">The student will investigate about the life cycle of </w:t>
      </w:r>
      <w:r w:rsidR="00A067B0">
        <w:rPr>
          <w:rFonts w:ascii="Times New Roman" w:hAnsi="Times New Roman" w:cs="Times New Roman"/>
        </w:rPr>
        <w:t>the lady bug</w:t>
      </w:r>
      <w:r w:rsidRPr="00BF56B2">
        <w:rPr>
          <w:rFonts w:ascii="Times New Roman" w:hAnsi="Times New Roman" w:cs="Times New Roman"/>
        </w:rPr>
        <w:t xml:space="preserve"> after reading the</w:t>
      </w:r>
      <w:r w:rsidR="00AB45DC" w:rsidRPr="00BF56B2">
        <w:rPr>
          <w:rFonts w:ascii="Times New Roman" w:hAnsi="Times New Roman" w:cs="Times New Roman"/>
        </w:rPr>
        <w:t xml:space="preserve"> book of </w:t>
      </w:r>
      <w:proofErr w:type="spellStart"/>
      <w:r w:rsidR="00A067B0">
        <w:rPr>
          <w:rFonts w:ascii="Times New Roman" w:hAnsi="Times New Roman" w:cs="Times New Roman"/>
          <w:i/>
        </w:rPr>
        <w:t>Preparados</w:t>
      </w:r>
      <w:proofErr w:type="spellEnd"/>
      <w:r w:rsidR="00A067B0">
        <w:rPr>
          <w:rFonts w:ascii="Times New Roman" w:hAnsi="Times New Roman" w:cs="Times New Roman"/>
          <w:i/>
        </w:rPr>
        <w:t xml:space="preserve"> </w:t>
      </w:r>
      <w:proofErr w:type="spellStart"/>
      <w:r w:rsidR="00A067B0">
        <w:rPr>
          <w:rFonts w:ascii="Times New Roman" w:hAnsi="Times New Roman" w:cs="Times New Roman"/>
          <w:i/>
        </w:rPr>
        <w:t>Listos</w:t>
      </w:r>
      <w:proofErr w:type="spellEnd"/>
      <w:r w:rsidR="00A067B0">
        <w:rPr>
          <w:rFonts w:ascii="Times New Roman" w:hAnsi="Times New Roman" w:cs="Times New Roman"/>
          <w:i/>
        </w:rPr>
        <w:t xml:space="preserve"> </w:t>
      </w:r>
      <w:proofErr w:type="spellStart"/>
      <w:r w:rsidR="00A067B0">
        <w:rPr>
          <w:rFonts w:ascii="Times New Roman" w:hAnsi="Times New Roman" w:cs="Times New Roman"/>
          <w:i/>
        </w:rPr>
        <w:t>Staar</w:t>
      </w:r>
      <w:proofErr w:type="spellEnd"/>
      <w:r w:rsidR="00BF56B2" w:rsidRPr="00BF56B2">
        <w:rPr>
          <w:rFonts w:ascii="Times New Roman" w:hAnsi="Times New Roman" w:cs="Times New Roman"/>
          <w:i/>
        </w:rPr>
        <w:t xml:space="preserve">  </w:t>
      </w:r>
      <w:r w:rsidR="004218F1">
        <w:rPr>
          <w:rFonts w:ascii="Times New Roman" w:hAnsi="Times New Roman" w:cs="Times New Roman"/>
        </w:rPr>
        <w:t xml:space="preserve">(pages </w:t>
      </w:r>
      <w:r w:rsidR="00A067B0">
        <w:rPr>
          <w:rFonts w:ascii="Times New Roman" w:hAnsi="Times New Roman" w:cs="Times New Roman"/>
        </w:rPr>
        <w:t>66-67</w:t>
      </w:r>
      <w:r w:rsidR="004218F1">
        <w:rPr>
          <w:rFonts w:ascii="Times New Roman" w:hAnsi="Times New Roman" w:cs="Times New Roman"/>
        </w:rPr>
        <w:t>)</w:t>
      </w:r>
    </w:p>
    <w:p w:rsidR="00AB45DC" w:rsidRDefault="00AB45DC" w:rsidP="00294976">
      <w:pPr>
        <w:pStyle w:val="ListParagraph"/>
        <w:numPr>
          <w:ilvl w:val="0"/>
          <w:numId w:val="7"/>
        </w:numPr>
        <w:rPr>
          <w:rFonts w:ascii="Times New Roman" w:hAnsi="Times New Roman" w:cs="Times New Roman"/>
        </w:rPr>
      </w:pPr>
      <w:r>
        <w:rPr>
          <w:rFonts w:ascii="Times New Roman" w:hAnsi="Times New Roman" w:cs="Times New Roman"/>
        </w:rPr>
        <w:t>The student will summarize the main point of the fiction story after the guided reading with the teacher.</w:t>
      </w:r>
    </w:p>
    <w:p w:rsidR="00AB45DC" w:rsidRDefault="00AB45DC" w:rsidP="00294976">
      <w:pPr>
        <w:pStyle w:val="ListParagraph"/>
        <w:numPr>
          <w:ilvl w:val="0"/>
          <w:numId w:val="7"/>
        </w:numPr>
        <w:rPr>
          <w:rFonts w:ascii="Times New Roman" w:hAnsi="Times New Roman" w:cs="Times New Roman"/>
        </w:rPr>
      </w:pPr>
      <w:r>
        <w:rPr>
          <w:rFonts w:ascii="Times New Roman" w:hAnsi="Times New Roman" w:cs="Times New Roman"/>
        </w:rPr>
        <w:t>The student will understand, make inferences and draw conclusions after during the read aloud with the teacher.</w:t>
      </w:r>
    </w:p>
    <w:p w:rsidR="00AB45DC" w:rsidRDefault="00AB45DC" w:rsidP="00294976">
      <w:pPr>
        <w:pStyle w:val="ListParagraph"/>
        <w:numPr>
          <w:ilvl w:val="0"/>
          <w:numId w:val="7"/>
        </w:numPr>
        <w:rPr>
          <w:rFonts w:ascii="Times New Roman" w:hAnsi="Times New Roman" w:cs="Times New Roman"/>
        </w:rPr>
      </w:pPr>
      <w:r>
        <w:rPr>
          <w:rFonts w:ascii="Times New Roman" w:hAnsi="Times New Roman" w:cs="Times New Roman"/>
        </w:rPr>
        <w:t>The student will read the stories using the correct intonation, expression, accuracy, and comprehension during the read aloud</w:t>
      </w:r>
      <w:r w:rsidR="00BF56B2">
        <w:rPr>
          <w:rFonts w:ascii="Times New Roman" w:hAnsi="Times New Roman" w:cs="Times New Roman"/>
        </w:rPr>
        <w:t xml:space="preserve"> with the story </w:t>
      </w:r>
      <w:proofErr w:type="gramStart"/>
      <w:r w:rsidR="000736A3">
        <w:rPr>
          <w:rFonts w:ascii="Times New Roman" w:hAnsi="Times New Roman" w:cs="Times New Roman"/>
          <w:i/>
        </w:rPr>
        <w:t>Un</w:t>
      </w:r>
      <w:proofErr w:type="gramEnd"/>
      <w:r w:rsidR="000736A3">
        <w:rPr>
          <w:rFonts w:ascii="Times New Roman" w:hAnsi="Times New Roman" w:cs="Times New Roman"/>
          <w:i/>
        </w:rPr>
        <w:t xml:space="preserve"> </w:t>
      </w:r>
      <w:proofErr w:type="spellStart"/>
      <w:r w:rsidR="000736A3">
        <w:rPr>
          <w:rFonts w:ascii="Times New Roman" w:hAnsi="Times New Roman" w:cs="Times New Roman"/>
          <w:i/>
        </w:rPr>
        <w:t>paseo</w:t>
      </w:r>
      <w:proofErr w:type="spellEnd"/>
      <w:r w:rsidR="000736A3">
        <w:rPr>
          <w:rFonts w:ascii="Times New Roman" w:hAnsi="Times New Roman" w:cs="Times New Roman"/>
          <w:i/>
        </w:rPr>
        <w:t xml:space="preserve"> con </w:t>
      </w:r>
      <w:proofErr w:type="spellStart"/>
      <w:r w:rsidR="000736A3">
        <w:rPr>
          <w:rFonts w:ascii="Times New Roman" w:hAnsi="Times New Roman" w:cs="Times New Roman"/>
          <w:i/>
        </w:rPr>
        <w:t>abuelo</w:t>
      </w:r>
      <w:proofErr w:type="spellEnd"/>
      <w:r>
        <w:rPr>
          <w:rFonts w:ascii="Times New Roman" w:hAnsi="Times New Roman" w:cs="Times New Roman"/>
        </w:rPr>
        <w:t>.</w:t>
      </w:r>
    </w:p>
    <w:p w:rsidR="009F04A0" w:rsidRPr="004218F1" w:rsidRDefault="004218F1" w:rsidP="00294976">
      <w:pPr>
        <w:pStyle w:val="ListParagraph"/>
        <w:numPr>
          <w:ilvl w:val="0"/>
          <w:numId w:val="7"/>
        </w:numPr>
        <w:rPr>
          <w:rFonts w:ascii="Times New Roman" w:hAnsi="Times New Roman" w:cs="Times New Roman"/>
        </w:rPr>
      </w:pPr>
      <w:r w:rsidRPr="004218F1">
        <w:rPr>
          <w:rFonts w:ascii="Times New Roman" w:hAnsi="Times New Roman" w:cs="Times New Roman"/>
        </w:rPr>
        <w:t xml:space="preserve">The students will write about the fiction story using the Prediction chart </w:t>
      </w:r>
      <w:r w:rsidR="00AB45DC" w:rsidRPr="004218F1">
        <w:rPr>
          <w:rFonts w:ascii="Times New Roman" w:hAnsi="Times New Roman" w:cs="Times New Roman"/>
        </w:rPr>
        <w:t xml:space="preserve">using the correct spelling when the words has de same sound like (c, s, </w:t>
      </w:r>
      <w:proofErr w:type="gramStart"/>
      <w:r w:rsidR="00AB45DC" w:rsidRPr="004218F1">
        <w:rPr>
          <w:rFonts w:ascii="Times New Roman" w:hAnsi="Times New Roman" w:cs="Times New Roman"/>
        </w:rPr>
        <w:t>z</w:t>
      </w:r>
      <w:proofErr w:type="gramEnd"/>
      <w:r w:rsidR="00AB45DC" w:rsidRPr="004218F1">
        <w:rPr>
          <w:rFonts w:ascii="Times New Roman" w:hAnsi="Times New Roman" w:cs="Times New Roman"/>
        </w:rPr>
        <w:t>).</w:t>
      </w:r>
    </w:p>
    <w:p w:rsidR="00AB45DC" w:rsidRDefault="00AB45DC" w:rsidP="00AB45DC">
      <w:pPr>
        <w:rPr>
          <w:rFonts w:ascii="Times New Roman" w:hAnsi="Times New Roman" w:cs="Times New Roman"/>
          <w:b/>
        </w:rPr>
      </w:pPr>
      <w:r>
        <w:rPr>
          <w:rFonts w:ascii="Times New Roman" w:hAnsi="Times New Roman" w:cs="Times New Roman"/>
          <w:b/>
        </w:rPr>
        <w:t>Activities</w:t>
      </w:r>
    </w:p>
    <w:p w:rsidR="00AB45DC" w:rsidRDefault="00AB45DC" w:rsidP="00AB45DC">
      <w:pPr>
        <w:pStyle w:val="ListParagraph"/>
        <w:numPr>
          <w:ilvl w:val="0"/>
          <w:numId w:val="4"/>
        </w:numPr>
        <w:rPr>
          <w:rFonts w:ascii="Times New Roman" w:hAnsi="Times New Roman" w:cs="Times New Roman"/>
        </w:rPr>
      </w:pPr>
      <w:r>
        <w:rPr>
          <w:rFonts w:ascii="Times New Roman" w:hAnsi="Times New Roman" w:cs="Times New Roman"/>
        </w:rPr>
        <w:t>Reading Comprehension</w:t>
      </w:r>
    </w:p>
    <w:p w:rsidR="00AB45DC" w:rsidRPr="000736A3" w:rsidRDefault="009F04A0" w:rsidP="00AB45DC">
      <w:pPr>
        <w:pStyle w:val="ListParagraph"/>
        <w:numPr>
          <w:ilvl w:val="1"/>
          <w:numId w:val="4"/>
        </w:numPr>
        <w:rPr>
          <w:rFonts w:ascii="Times New Roman" w:hAnsi="Times New Roman" w:cs="Times New Roman"/>
        </w:rPr>
      </w:pPr>
      <w:r w:rsidRPr="000736A3">
        <w:rPr>
          <w:rFonts w:ascii="Times New Roman" w:hAnsi="Times New Roman" w:cs="Times New Roman"/>
        </w:rPr>
        <w:t xml:space="preserve">Guided Reading, </w:t>
      </w:r>
      <w:proofErr w:type="spellStart"/>
      <w:r w:rsidR="000736A3" w:rsidRPr="000736A3">
        <w:rPr>
          <w:rFonts w:ascii="Times New Roman" w:hAnsi="Times New Roman" w:cs="Times New Roman"/>
          <w:i/>
        </w:rPr>
        <w:t>Preparados</w:t>
      </w:r>
      <w:proofErr w:type="spellEnd"/>
      <w:r w:rsidR="000736A3" w:rsidRPr="000736A3">
        <w:rPr>
          <w:rFonts w:ascii="Times New Roman" w:hAnsi="Times New Roman" w:cs="Times New Roman"/>
          <w:i/>
        </w:rPr>
        <w:t xml:space="preserve"> </w:t>
      </w:r>
      <w:proofErr w:type="spellStart"/>
      <w:r w:rsidR="000736A3" w:rsidRPr="000736A3">
        <w:rPr>
          <w:rFonts w:ascii="Times New Roman" w:hAnsi="Times New Roman" w:cs="Times New Roman"/>
          <w:i/>
        </w:rPr>
        <w:t>Listos</w:t>
      </w:r>
      <w:proofErr w:type="spellEnd"/>
      <w:r w:rsidR="000736A3" w:rsidRPr="000736A3">
        <w:rPr>
          <w:rFonts w:ascii="Times New Roman" w:hAnsi="Times New Roman" w:cs="Times New Roman"/>
          <w:i/>
        </w:rPr>
        <w:t xml:space="preserve"> </w:t>
      </w:r>
      <w:proofErr w:type="spellStart"/>
      <w:r w:rsidR="000736A3" w:rsidRPr="000736A3">
        <w:rPr>
          <w:rFonts w:ascii="Times New Roman" w:hAnsi="Times New Roman" w:cs="Times New Roman"/>
          <w:i/>
        </w:rPr>
        <w:t>Staar</w:t>
      </w:r>
      <w:proofErr w:type="spellEnd"/>
      <w:r w:rsidR="000736A3" w:rsidRPr="000736A3">
        <w:rPr>
          <w:rFonts w:ascii="Times New Roman" w:hAnsi="Times New Roman" w:cs="Times New Roman"/>
        </w:rPr>
        <w:t xml:space="preserve"> (p.</w:t>
      </w:r>
      <w:r w:rsidR="000736A3">
        <w:rPr>
          <w:rFonts w:ascii="Times New Roman" w:hAnsi="Times New Roman" w:cs="Times New Roman"/>
        </w:rPr>
        <w:t xml:space="preserve"> 66-67)</w:t>
      </w:r>
      <w:r w:rsidR="00BF56B2" w:rsidRPr="000736A3">
        <w:rPr>
          <w:rFonts w:ascii="Times New Roman" w:hAnsi="Times New Roman" w:cs="Times New Roman"/>
          <w:i/>
        </w:rPr>
        <w:t xml:space="preserve"> </w:t>
      </w:r>
    </w:p>
    <w:p w:rsidR="009F04A0" w:rsidRPr="009F04A0" w:rsidRDefault="009F04A0" w:rsidP="00AB45DC">
      <w:pPr>
        <w:pStyle w:val="ListParagraph"/>
        <w:numPr>
          <w:ilvl w:val="1"/>
          <w:numId w:val="4"/>
        </w:numPr>
        <w:rPr>
          <w:rFonts w:ascii="Times New Roman" w:hAnsi="Times New Roman" w:cs="Times New Roman"/>
          <w:lang w:val="es-ES"/>
        </w:rPr>
      </w:pPr>
      <w:r>
        <w:rPr>
          <w:rFonts w:ascii="Times New Roman" w:hAnsi="Times New Roman" w:cs="Times New Roman"/>
          <w:lang w:val="es-ES"/>
        </w:rPr>
        <w:t xml:space="preserve">Use </w:t>
      </w:r>
      <w:r w:rsidRPr="009F04A0">
        <w:rPr>
          <w:rFonts w:ascii="Times New Roman" w:hAnsi="Times New Roman" w:cs="Times New Roman"/>
        </w:rPr>
        <w:t>Organization charts</w:t>
      </w:r>
    </w:p>
    <w:p w:rsidR="009F04A0" w:rsidRPr="001D3893" w:rsidRDefault="001D3893" w:rsidP="00AB45DC">
      <w:pPr>
        <w:pStyle w:val="ListParagraph"/>
        <w:numPr>
          <w:ilvl w:val="1"/>
          <w:numId w:val="4"/>
        </w:numPr>
        <w:rPr>
          <w:rFonts w:ascii="Times New Roman" w:hAnsi="Times New Roman" w:cs="Times New Roman"/>
        </w:rPr>
      </w:pPr>
      <w:r>
        <w:rPr>
          <w:rFonts w:ascii="Times New Roman" w:hAnsi="Times New Roman" w:cs="Times New Roman"/>
        </w:rPr>
        <w:t xml:space="preserve">Read </w:t>
      </w:r>
      <w:r w:rsidR="00E93B11">
        <w:rPr>
          <w:rFonts w:ascii="Times New Roman" w:hAnsi="Times New Roman" w:cs="Times New Roman"/>
        </w:rPr>
        <w:t>out</w:t>
      </w:r>
      <w:r>
        <w:rPr>
          <w:rFonts w:ascii="Times New Roman" w:hAnsi="Times New Roman" w:cs="Times New Roman"/>
        </w:rPr>
        <w:t xml:space="preserve"> loud, </w:t>
      </w:r>
      <w:r w:rsidR="000736A3">
        <w:rPr>
          <w:rFonts w:ascii="Times New Roman" w:hAnsi="Times New Roman" w:cs="Times New Roman"/>
          <w:i/>
        </w:rPr>
        <w:t xml:space="preserve">Un </w:t>
      </w:r>
      <w:proofErr w:type="spellStart"/>
      <w:r w:rsidR="000736A3">
        <w:rPr>
          <w:rFonts w:ascii="Times New Roman" w:hAnsi="Times New Roman" w:cs="Times New Roman"/>
          <w:i/>
        </w:rPr>
        <w:t>paseo</w:t>
      </w:r>
      <w:proofErr w:type="spellEnd"/>
      <w:r w:rsidR="000736A3">
        <w:rPr>
          <w:rFonts w:ascii="Times New Roman" w:hAnsi="Times New Roman" w:cs="Times New Roman"/>
          <w:i/>
        </w:rPr>
        <w:t xml:space="preserve"> con </w:t>
      </w:r>
      <w:proofErr w:type="spellStart"/>
      <w:r w:rsidR="000736A3">
        <w:rPr>
          <w:rFonts w:ascii="Times New Roman" w:hAnsi="Times New Roman" w:cs="Times New Roman"/>
          <w:i/>
        </w:rPr>
        <w:t>abuelo</w:t>
      </w:r>
      <w:proofErr w:type="spellEnd"/>
      <w:r>
        <w:rPr>
          <w:rFonts w:ascii="Times New Roman" w:hAnsi="Times New Roman" w:cs="Times New Roman"/>
          <w:i/>
        </w:rPr>
        <w:t xml:space="preserve"> </w:t>
      </w:r>
    </w:p>
    <w:p w:rsidR="009F04A0" w:rsidRPr="009F04A0" w:rsidRDefault="009F04A0" w:rsidP="009F04A0">
      <w:pPr>
        <w:pStyle w:val="ListParagraph"/>
        <w:numPr>
          <w:ilvl w:val="0"/>
          <w:numId w:val="4"/>
        </w:numPr>
        <w:rPr>
          <w:rFonts w:ascii="Times New Roman" w:hAnsi="Times New Roman" w:cs="Times New Roman"/>
          <w:lang w:val="es-ES"/>
        </w:rPr>
      </w:pPr>
      <w:r>
        <w:rPr>
          <w:rFonts w:ascii="Times New Roman" w:hAnsi="Times New Roman" w:cs="Times New Roman"/>
        </w:rPr>
        <w:t>Reading Fluency</w:t>
      </w:r>
    </w:p>
    <w:p w:rsidR="009F04A0" w:rsidRPr="005D7506" w:rsidRDefault="009F04A0" w:rsidP="009F04A0">
      <w:pPr>
        <w:pStyle w:val="ListParagraph"/>
        <w:numPr>
          <w:ilvl w:val="1"/>
          <w:numId w:val="4"/>
        </w:numPr>
        <w:rPr>
          <w:rFonts w:ascii="Times New Roman" w:hAnsi="Times New Roman" w:cs="Times New Roman"/>
        </w:rPr>
      </w:pPr>
      <w:r w:rsidRPr="005D7506">
        <w:rPr>
          <w:rFonts w:ascii="Times New Roman" w:hAnsi="Times New Roman" w:cs="Times New Roman"/>
        </w:rPr>
        <w:t xml:space="preserve">Buddy reading, </w:t>
      </w:r>
      <w:r w:rsidR="005D7506" w:rsidRPr="005D7506">
        <w:rPr>
          <w:rFonts w:ascii="Times New Roman" w:hAnsi="Times New Roman" w:cs="Times New Roman"/>
          <w:i/>
        </w:rPr>
        <w:t xml:space="preserve">Marc </w:t>
      </w:r>
      <w:proofErr w:type="spellStart"/>
      <w:r w:rsidR="005D7506" w:rsidRPr="005D7506">
        <w:rPr>
          <w:rFonts w:ascii="Times New Roman" w:hAnsi="Times New Roman" w:cs="Times New Roman"/>
          <w:i/>
        </w:rPr>
        <w:t>aprende</w:t>
      </w:r>
      <w:proofErr w:type="spellEnd"/>
      <w:r w:rsidR="005D7506" w:rsidRPr="005D7506">
        <w:rPr>
          <w:rFonts w:ascii="Times New Roman" w:hAnsi="Times New Roman" w:cs="Times New Roman"/>
          <w:i/>
        </w:rPr>
        <w:t xml:space="preserve"> a</w:t>
      </w:r>
      <w:r w:rsidR="005D7506">
        <w:rPr>
          <w:rFonts w:ascii="Times New Roman" w:hAnsi="Times New Roman" w:cs="Times New Roman"/>
          <w:i/>
        </w:rPr>
        <w:t xml:space="preserve"> </w:t>
      </w:r>
      <w:proofErr w:type="spellStart"/>
      <w:r w:rsidR="005D7506">
        <w:rPr>
          <w:rFonts w:ascii="Times New Roman" w:hAnsi="Times New Roman" w:cs="Times New Roman"/>
          <w:i/>
        </w:rPr>
        <w:t>volar</w:t>
      </w:r>
      <w:proofErr w:type="spellEnd"/>
    </w:p>
    <w:p w:rsidR="009F04A0" w:rsidRDefault="009F04A0" w:rsidP="009F04A0">
      <w:pPr>
        <w:pStyle w:val="ListParagraph"/>
        <w:numPr>
          <w:ilvl w:val="0"/>
          <w:numId w:val="4"/>
        </w:numPr>
        <w:rPr>
          <w:rFonts w:ascii="Times New Roman" w:hAnsi="Times New Roman" w:cs="Times New Roman"/>
          <w:lang w:val="es-ES"/>
        </w:rPr>
      </w:pPr>
      <w:proofErr w:type="spellStart"/>
      <w:r>
        <w:rPr>
          <w:rFonts w:ascii="Times New Roman" w:hAnsi="Times New Roman" w:cs="Times New Roman"/>
          <w:lang w:val="es-ES"/>
        </w:rPr>
        <w:t>Written</w:t>
      </w:r>
      <w:proofErr w:type="spellEnd"/>
      <w:r>
        <w:rPr>
          <w:rFonts w:ascii="Times New Roman" w:hAnsi="Times New Roman" w:cs="Times New Roman"/>
          <w:lang w:val="es-ES"/>
        </w:rPr>
        <w:t xml:space="preserve"> </w:t>
      </w:r>
      <w:proofErr w:type="spellStart"/>
      <w:r>
        <w:rPr>
          <w:rFonts w:ascii="Times New Roman" w:hAnsi="Times New Roman" w:cs="Times New Roman"/>
          <w:lang w:val="es-ES"/>
        </w:rPr>
        <w:t>Communication</w:t>
      </w:r>
      <w:proofErr w:type="spellEnd"/>
    </w:p>
    <w:p w:rsidR="009F04A0" w:rsidRPr="009F04A0" w:rsidRDefault="009F04A0" w:rsidP="009F04A0">
      <w:pPr>
        <w:pStyle w:val="ListParagraph"/>
        <w:numPr>
          <w:ilvl w:val="1"/>
          <w:numId w:val="4"/>
        </w:numPr>
        <w:rPr>
          <w:rFonts w:ascii="Times New Roman" w:hAnsi="Times New Roman" w:cs="Times New Roman"/>
        </w:rPr>
      </w:pPr>
      <w:r w:rsidRPr="009F04A0">
        <w:rPr>
          <w:rFonts w:ascii="Times New Roman" w:hAnsi="Times New Roman" w:cs="Times New Roman"/>
        </w:rPr>
        <w:t xml:space="preserve">The students will complete </w:t>
      </w:r>
      <w:r w:rsidRPr="004218F1">
        <w:rPr>
          <w:rFonts w:ascii="Times New Roman" w:hAnsi="Times New Roman" w:cs="Times New Roman"/>
        </w:rPr>
        <w:t xml:space="preserve">the </w:t>
      </w:r>
      <w:r w:rsidR="004218F1">
        <w:rPr>
          <w:rFonts w:ascii="Times New Roman" w:hAnsi="Times New Roman" w:cs="Times New Roman"/>
        </w:rPr>
        <w:t>Prediction chart during</w:t>
      </w:r>
      <w:r w:rsidRPr="009F04A0">
        <w:rPr>
          <w:rFonts w:ascii="Times New Roman" w:hAnsi="Times New Roman" w:cs="Times New Roman"/>
        </w:rPr>
        <w:t xml:space="preserve"> the guided Reading</w:t>
      </w:r>
    </w:p>
    <w:p w:rsidR="009F04A0" w:rsidRDefault="009F04A0" w:rsidP="009F04A0">
      <w:pPr>
        <w:pStyle w:val="ListParagraph"/>
        <w:numPr>
          <w:ilvl w:val="1"/>
          <w:numId w:val="4"/>
        </w:numPr>
        <w:rPr>
          <w:rFonts w:ascii="Times New Roman" w:hAnsi="Times New Roman" w:cs="Times New Roman"/>
        </w:rPr>
      </w:pPr>
      <w:r>
        <w:rPr>
          <w:rFonts w:ascii="Times New Roman" w:hAnsi="Times New Roman" w:cs="Times New Roman"/>
        </w:rPr>
        <w:t>The student will answer the summarizing questions</w:t>
      </w:r>
    </w:p>
    <w:p w:rsidR="009F04A0" w:rsidRDefault="009F04A0" w:rsidP="009F04A0">
      <w:pPr>
        <w:pStyle w:val="ListParagraph"/>
        <w:numPr>
          <w:ilvl w:val="0"/>
          <w:numId w:val="4"/>
        </w:numPr>
        <w:rPr>
          <w:rFonts w:ascii="Times New Roman" w:hAnsi="Times New Roman" w:cs="Times New Roman"/>
        </w:rPr>
      </w:pPr>
      <w:r>
        <w:rPr>
          <w:rFonts w:ascii="Times New Roman" w:hAnsi="Times New Roman" w:cs="Times New Roman"/>
        </w:rPr>
        <w:t>Oral and written Spelling</w:t>
      </w:r>
    </w:p>
    <w:p w:rsidR="009F04A0" w:rsidRDefault="009F04A0" w:rsidP="009F04A0">
      <w:pPr>
        <w:pStyle w:val="ListParagraph"/>
        <w:numPr>
          <w:ilvl w:val="1"/>
          <w:numId w:val="4"/>
        </w:numPr>
        <w:rPr>
          <w:rFonts w:ascii="Times New Roman" w:hAnsi="Times New Roman" w:cs="Times New Roman"/>
        </w:rPr>
      </w:pPr>
      <w:r>
        <w:rPr>
          <w:rFonts w:ascii="Times New Roman" w:hAnsi="Times New Roman" w:cs="Times New Roman"/>
        </w:rPr>
        <w:t xml:space="preserve">The student will </w:t>
      </w:r>
      <w:r w:rsidR="004218F1">
        <w:rPr>
          <w:rFonts w:ascii="Times New Roman" w:hAnsi="Times New Roman" w:cs="Times New Roman"/>
        </w:rPr>
        <w:t xml:space="preserve">write about the fiction story using the Prediction chart </w:t>
      </w:r>
      <w:r>
        <w:rPr>
          <w:rFonts w:ascii="Times New Roman" w:hAnsi="Times New Roman" w:cs="Times New Roman"/>
        </w:rPr>
        <w:t>to practice the spelling of some words that have the same sound (c, s, z)</w:t>
      </w:r>
    </w:p>
    <w:p w:rsidR="009F04A0" w:rsidRDefault="009F04A0" w:rsidP="009F04A0">
      <w:pPr>
        <w:rPr>
          <w:rFonts w:ascii="Times New Roman" w:hAnsi="Times New Roman" w:cs="Times New Roman"/>
          <w:b/>
        </w:rPr>
      </w:pPr>
      <w:r>
        <w:rPr>
          <w:rFonts w:ascii="Times New Roman" w:hAnsi="Times New Roman" w:cs="Times New Roman"/>
          <w:b/>
        </w:rPr>
        <w:t>Materials</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t>Paper</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t>Pencil</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t>Crayons</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t>Organizational charts</w:t>
      </w:r>
    </w:p>
    <w:p w:rsidR="000736A3" w:rsidRPr="000736A3" w:rsidRDefault="003D77EF" w:rsidP="000736A3">
      <w:pPr>
        <w:pStyle w:val="ListParagraph"/>
        <w:numPr>
          <w:ilvl w:val="0"/>
          <w:numId w:val="5"/>
        </w:numPr>
        <w:rPr>
          <w:rFonts w:ascii="Times New Roman" w:hAnsi="Times New Roman" w:cs="Times New Roman"/>
        </w:rPr>
      </w:pPr>
      <w:r w:rsidRPr="000736A3">
        <w:rPr>
          <w:rFonts w:ascii="Times New Roman" w:hAnsi="Times New Roman" w:cs="Times New Roman"/>
        </w:rPr>
        <w:t>Books</w:t>
      </w:r>
      <w:r w:rsidR="004218F1" w:rsidRPr="000736A3">
        <w:rPr>
          <w:rFonts w:ascii="Times New Roman" w:hAnsi="Times New Roman" w:cs="Times New Roman"/>
        </w:rPr>
        <w:t xml:space="preserve"> </w:t>
      </w:r>
    </w:p>
    <w:p w:rsidR="000736A3" w:rsidRPr="000736A3" w:rsidRDefault="000736A3" w:rsidP="000736A3">
      <w:pPr>
        <w:ind w:left="360"/>
        <w:rPr>
          <w:rFonts w:ascii="Times New Roman" w:hAnsi="Times New Roman" w:cs="Times New Roman"/>
        </w:rPr>
      </w:pPr>
    </w:p>
    <w:p w:rsidR="003D77EF" w:rsidRPr="000736A3" w:rsidRDefault="003D77EF" w:rsidP="000736A3">
      <w:pPr>
        <w:ind w:left="360"/>
        <w:rPr>
          <w:rFonts w:ascii="Times New Roman" w:hAnsi="Times New Roman" w:cs="Times New Roman"/>
          <w:b/>
        </w:rPr>
      </w:pPr>
      <w:r w:rsidRPr="000736A3">
        <w:rPr>
          <w:rFonts w:ascii="Times New Roman" w:hAnsi="Times New Roman" w:cs="Times New Roman"/>
          <w:b/>
        </w:rPr>
        <w:t>Evaluation:</w:t>
      </w:r>
    </w:p>
    <w:p w:rsidR="003D77EF" w:rsidRDefault="00294976" w:rsidP="00294976">
      <w:pPr>
        <w:pStyle w:val="ListParagraph"/>
        <w:numPr>
          <w:ilvl w:val="0"/>
          <w:numId w:val="6"/>
        </w:numPr>
        <w:rPr>
          <w:rFonts w:ascii="Times New Roman" w:hAnsi="Times New Roman" w:cs="Times New Roman"/>
        </w:rPr>
      </w:pPr>
      <w:r>
        <w:rPr>
          <w:rFonts w:ascii="Times New Roman" w:hAnsi="Times New Roman" w:cs="Times New Roman"/>
        </w:rPr>
        <w:t>The teacher will observe and make notes during the comprehension and fluency activities</w:t>
      </w:r>
    </w:p>
    <w:p w:rsidR="00294976" w:rsidRDefault="00294976" w:rsidP="00294976">
      <w:pPr>
        <w:pStyle w:val="ListParagraph"/>
        <w:numPr>
          <w:ilvl w:val="0"/>
          <w:numId w:val="6"/>
        </w:numPr>
        <w:rPr>
          <w:rFonts w:ascii="Times New Roman" w:hAnsi="Times New Roman" w:cs="Times New Roman"/>
        </w:rPr>
      </w:pPr>
      <w:r>
        <w:rPr>
          <w:rFonts w:ascii="Times New Roman" w:hAnsi="Times New Roman" w:cs="Times New Roman"/>
        </w:rPr>
        <w:t>The teacher will review what the student learned asking questions</w:t>
      </w:r>
    </w:p>
    <w:p w:rsidR="00294976" w:rsidRPr="00294976" w:rsidRDefault="00294976" w:rsidP="00294976">
      <w:pPr>
        <w:pStyle w:val="ListParagraph"/>
        <w:numPr>
          <w:ilvl w:val="0"/>
          <w:numId w:val="6"/>
        </w:numPr>
        <w:rPr>
          <w:rFonts w:ascii="Times New Roman" w:hAnsi="Times New Roman" w:cs="Times New Roman"/>
        </w:rPr>
      </w:pPr>
      <w:r>
        <w:rPr>
          <w:rFonts w:ascii="Times New Roman" w:hAnsi="Times New Roman" w:cs="Times New Roman"/>
        </w:rPr>
        <w:t xml:space="preserve">The teacher will practice the new vocabulary with the student </w:t>
      </w:r>
    </w:p>
    <w:p w:rsidR="00EC6690" w:rsidRPr="009F04A0" w:rsidRDefault="00EC6690">
      <w:pPr>
        <w:rPr>
          <w:rFonts w:ascii="Times New Roman" w:hAnsi="Times New Roman" w:cs="Times New Roman"/>
        </w:rPr>
      </w:pPr>
    </w:p>
    <w:p w:rsidR="00BD620A" w:rsidRPr="009F04A0" w:rsidRDefault="00BD620A">
      <w:pPr>
        <w:rPr>
          <w:rFonts w:ascii="Times New Roman" w:hAnsi="Times New Roman" w:cs="Times New Roman"/>
        </w:rPr>
      </w:pPr>
    </w:p>
    <w:sectPr w:rsidR="00BD620A" w:rsidRPr="009F04A0" w:rsidSect="00B561D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976" w:rsidRDefault="00294976" w:rsidP="00294976">
      <w:pPr>
        <w:spacing w:after="0" w:line="240" w:lineRule="auto"/>
      </w:pPr>
      <w:r>
        <w:separator/>
      </w:r>
    </w:p>
  </w:endnote>
  <w:endnote w:type="continuationSeparator" w:id="0">
    <w:p w:rsidR="00294976" w:rsidRDefault="00294976" w:rsidP="002949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976" w:rsidRDefault="00294976" w:rsidP="00294976">
      <w:pPr>
        <w:spacing w:after="0" w:line="240" w:lineRule="auto"/>
      </w:pPr>
      <w:r>
        <w:separator/>
      </w:r>
    </w:p>
  </w:footnote>
  <w:footnote w:type="continuationSeparator" w:id="0">
    <w:p w:rsidR="00294976" w:rsidRDefault="00294976" w:rsidP="002949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12623"/>
      <w:docPartObj>
        <w:docPartGallery w:val="Page Numbers (Top of Page)"/>
        <w:docPartUnique/>
      </w:docPartObj>
    </w:sdtPr>
    <w:sdtContent>
      <w:p w:rsidR="00294976" w:rsidRDefault="00ED7785">
        <w:pPr>
          <w:pStyle w:val="Header"/>
          <w:jc w:val="right"/>
        </w:pPr>
        <w:fldSimple w:instr=" PAGE   \* MERGEFORMAT ">
          <w:r w:rsidR="005D7506">
            <w:rPr>
              <w:noProof/>
            </w:rPr>
            <w:t>1</w:t>
          </w:r>
        </w:fldSimple>
      </w:p>
    </w:sdtContent>
  </w:sdt>
  <w:p w:rsidR="00294976" w:rsidRDefault="002949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53BD1"/>
    <w:multiLevelType w:val="hybridMultilevel"/>
    <w:tmpl w:val="F222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5A7E7C"/>
    <w:multiLevelType w:val="hybridMultilevel"/>
    <w:tmpl w:val="515CB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36447F"/>
    <w:multiLevelType w:val="hybridMultilevel"/>
    <w:tmpl w:val="A3428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A61B61"/>
    <w:multiLevelType w:val="hybridMultilevel"/>
    <w:tmpl w:val="3CCA88F2"/>
    <w:lvl w:ilvl="0" w:tplc="090EADA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B082B0E"/>
    <w:multiLevelType w:val="hybridMultilevel"/>
    <w:tmpl w:val="CF0EC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C5220C"/>
    <w:multiLevelType w:val="hybridMultilevel"/>
    <w:tmpl w:val="422AA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D51228"/>
    <w:multiLevelType w:val="hybridMultilevel"/>
    <w:tmpl w:val="6FCC40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3"/>
  </w:num>
  <w:num w:numId="5">
    <w:abstractNumId w:val="4"/>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D620A"/>
    <w:rsid w:val="000616EB"/>
    <w:rsid w:val="000736A3"/>
    <w:rsid w:val="001D3893"/>
    <w:rsid w:val="00284CBA"/>
    <w:rsid w:val="00294976"/>
    <w:rsid w:val="00357255"/>
    <w:rsid w:val="003D77EF"/>
    <w:rsid w:val="003F30B5"/>
    <w:rsid w:val="004218F1"/>
    <w:rsid w:val="004C5118"/>
    <w:rsid w:val="004E5E36"/>
    <w:rsid w:val="005027D6"/>
    <w:rsid w:val="00593330"/>
    <w:rsid w:val="005C2DDE"/>
    <w:rsid w:val="005D7506"/>
    <w:rsid w:val="008718A7"/>
    <w:rsid w:val="00920BB2"/>
    <w:rsid w:val="009742DB"/>
    <w:rsid w:val="009F04A0"/>
    <w:rsid w:val="00A067B0"/>
    <w:rsid w:val="00AB45DC"/>
    <w:rsid w:val="00B437C2"/>
    <w:rsid w:val="00B561D7"/>
    <w:rsid w:val="00BD620A"/>
    <w:rsid w:val="00BF56B2"/>
    <w:rsid w:val="00D939AC"/>
    <w:rsid w:val="00E93B11"/>
    <w:rsid w:val="00EC6690"/>
    <w:rsid w:val="00ED7785"/>
    <w:rsid w:val="00F01441"/>
    <w:rsid w:val="00F31923"/>
    <w:rsid w:val="00F37E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1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6690"/>
    <w:pPr>
      <w:spacing w:after="0" w:line="240" w:lineRule="auto"/>
    </w:pPr>
  </w:style>
  <w:style w:type="paragraph" w:customStyle="1" w:styleId="paragraph1">
    <w:name w:val="paragraph1"/>
    <w:basedOn w:val="Normal"/>
    <w:rsid w:val="00EC6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paragrapha">
    <w:name w:val="subparagrapha"/>
    <w:basedOn w:val="Normal"/>
    <w:rsid w:val="00EC6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usei">
    <w:name w:val="clausei"/>
    <w:basedOn w:val="Normal"/>
    <w:rsid w:val="00EC669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C6690"/>
    <w:pPr>
      <w:ind w:left="720"/>
      <w:contextualSpacing/>
    </w:pPr>
  </w:style>
  <w:style w:type="paragraph" w:styleId="Header">
    <w:name w:val="header"/>
    <w:basedOn w:val="Normal"/>
    <w:link w:val="HeaderChar"/>
    <w:uiPriority w:val="99"/>
    <w:unhideWhenUsed/>
    <w:rsid w:val="002949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976"/>
  </w:style>
  <w:style w:type="paragraph" w:styleId="Footer">
    <w:name w:val="footer"/>
    <w:basedOn w:val="Normal"/>
    <w:link w:val="FooterChar"/>
    <w:uiPriority w:val="99"/>
    <w:semiHidden/>
    <w:unhideWhenUsed/>
    <w:rsid w:val="002949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49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Wilma</dc:creator>
  <cp:lastModifiedBy>Wilma</cp:lastModifiedBy>
  <cp:revision>4</cp:revision>
  <dcterms:created xsi:type="dcterms:W3CDTF">2013-04-10T00:56:00Z</dcterms:created>
  <dcterms:modified xsi:type="dcterms:W3CDTF">2013-04-10T01:30:00Z</dcterms:modified>
</cp:coreProperties>
</file>